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7E42" w14:textId="18D52867" w:rsidR="00DB7076" w:rsidRDefault="00D67AA0" w:rsidP="00BD7065">
      <w:pPr>
        <w:spacing w:after="0" w:line="259" w:lineRule="auto"/>
        <w:ind w:left="0" w:right="5386" w:firstLine="0"/>
        <w:jc w:val="center"/>
      </w:pPr>
      <w:r>
        <w:rPr>
          <w:noProof/>
        </w:rPr>
        <w:drawing>
          <wp:anchor distT="0" distB="0" distL="114300" distR="114300" simplePos="0" relativeHeight="251664384" behindDoc="0" locked="0" layoutInCell="1" allowOverlap="1" wp14:anchorId="1AACE565" wp14:editId="45796800">
            <wp:simplePos x="0" y="0"/>
            <wp:positionH relativeFrom="column">
              <wp:posOffset>795655</wp:posOffset>
            </wp:positionH>
            <wp:positionV relativeFrom="paragraph">
              <wp:posOffset>0</wp:posOffset>
            </wp:positionV>
            <wp:extent cx="1172210" cy="1172210"/>
            <wp:effectExtent l="0" t="0" r="889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2210" cy="1172210"/>
                    </a:xfrm>
                    <a:prstGeom prst="rect">
                      <a:avLst/>
                    </a:prstGeom>
                  </pic:spPr>
                </pic:pic>
              </a:graphicData>
            </a:graphic>
            <wp14:sizeRelH relativeFrom="margin">
              <wp14:pctWidth>0</wp14:pctWidth>
            </wp14:sizeRelH>
            <wp14:sizeRelV relativeFrom="margin">
              <wp14:pctHeight>0</wp14:pctHeight>
            </wp14:sizeRelV>
          </wp:anchor>
        </w:drawing>
      </w:r>
    </w:p>
    <w:p w14:paraId="5DD97667" w14:textId="7DCCCF39" w:rsidR="00DB7076" w:rsidRPr="00687B48" w:rsidRDefault="00CC3462" w:rsidP="00BD7065">
      <w:pPr>
        <w:spacing w:after="0" w:line="216" w:lineRule="auto"/>
        <w:ind w:left="0" w:right="768" w:firstLine="0"/>
        <w:jc w:val="center"/>
        <w:rPr>
          <w:color w:val="06C0C5"/>
        </w:rPr>
      </w:pPr>
      <w:r>
        <w:rPr>
          <w:b/>
          <w:color w:val="06C0C5"/>
          <w:sz w:val="40"/>
        </w:rPr>
        <w:t xml:space="preserve">     </w:t>
      </w:r>
      <w:r w:rsidR="00687B48">
        <w:rPr>
          <w:b/>
          <w:color w:val="06C0C5"/>
          <w:sz w:val="40"/>
        </w:rPr>
        <w:t>ELDERLY CATS</w:t>
      </w:r>
    </w:p>
    <w:p w14:paraId="29CCB1A3" w14:textId="77777777" w:rsidR="00687B48" w:rsidRDefault="00687B48" w:rsidP="00BD7065">
      <w:pPr>
        <w:spacing w:after="223"/>
        <w:ind w:left="-5" w:right="3"/>
        <w:jc w:val="center"/>
      </w:pPr>
    </w:p>
    <w:p w14:paraId="6EA14E8A" w14:textId="31260AAB" w:rsidR="00DB7076" w:rsidRPr="00F54FF0" w:rsidRDefault="00161508" w:rsidP="00BA76BD">
      <w:pPr>
        <w:spacing w:after="0" w:line="259" w:lineRule="auto"/>
        <w:ind w:left="-5" w:right="0"/>
        <w:rPr>
          <w:color w:val="06C0C5"/>
          <w:sz w:val="24"/>
          <w:szCs w:val="24"/>
        </w:rPr>
      </w:pPr>
      <w:r w:rsidRPr="00F54FF0">
        <w:rPr>
          <w:b/>
          <w:color w:val="06C0C5"/>
          <w:sz w:val="24"/>
          <w:szCs w:val="24"/>
        </w:rPr>
        <w:t xml:space="preserve">What happens </w:t>
      </w:r>
      <w:r w:rsidR="00BD7065" w:rsidRPr="00F54FF0">
        <w:rPr>
          <w:b/>
          <w:color w:val="06C0C5"/>
          <w:sz w:val="24"/>
          <w:szCs w:val="24"/>
        </w:rPr>
        <w:t>as cats age</w:t>
      </w:r>
      <w:r w:rsidRPr="00F54FF0">
        <w:rPr>
          <w:b/>
          <w:color w:val="06C0C5"/>
          <w:sz w:val="24"/>
          <w:szCs w:val="24"/>
        </w:rPr>
        <w:t>?</w:t>
      </w:r>
    </w:p>
    <w:p w14:paraId="3D4F0263" w14:textId="0200E161"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Activity levels decrease</w:t>
      </w:r>
    </w:p>
    <w:p w14:paraId="1B1B6C5B" w14:textId="4884EDC3"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Appetite and/or fluid intake may change</w:t>
      </w:r>
    </w:p>
    <w:p w14:paraId="0618911D" w14:textId="76D2F2AB"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 xml:space="preserve">Vision and/or hearing may not be </w:t>
      </w:r>
      <w:r w:rsidR="00B46746">
        <w:t>as good</w:t>
      </w:r>
    </w:p>
    <w:p w14:paraId="7783C5E5" w14:textId="15B47F50"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Bowel and urinary functions may change</w:t>
      </w:r>
    </w:p>
    <w:p w14:paraId="154BE385" w14:textId="2EA2398B"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075B49">
        <w:t>I</w:t>
      </w:r>
      <w:r w:rsidR="00161508">
        <w:t>mmune system may weaken</w:t>
      </w:r>
    </w:p>
    <w:p w14:paraId="6D091388" w14:textId="20864BF6"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Coat condition may deteriorate</w:t>
      </w:r>
    </w:p>
    <w:p w14:paraId="103F429E" w14:textId="5B1CD443" w:rsidR="00DB7076" w:rsidRDefault="003451C9" w:rsidP="003451C9">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arthritis, diabetes, hyperthyroidism or renal impairment</w:t>
      </w:r>
      <w:r w:rsidR="00DA4884">
        <w:t xml:space="preserve"> may develop </w:t>
      </w:r>
    </w:p>
    <w:p w14:paraId="3BB66D39" w14:textId="4F9592B6" w:rsidR="00CD2F66" w:rsidRDefault="00883FB1" w:rsidP="00CD2F66">
      <w:pPr>
        <w:spacing w:after="223"/>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DA4884">
        <w:t>S</w:t>
      </w:r>
      <w:r w:rsidR="00161508">
        <w:t>enility, aggression or excessive vocalisation</w:t>
      </w:r>
    </w:p>
    <w:p w14:paraId="07F61609" w14:textId="77777777" w:rsidR="00DB7076" w:rsidRPr="00A54793" w:rsidRDefault="00161508" w:rsidP="00967205">
      <w:pPr>
        <w:pStyle w:val="Heading1"/>
        <w:ind w:left="-5"/>
        <w:rPr>
          <w:color w:val="06C0C5"/>
        </w:rPr>
      </w:pPr>
      <w:r w:rsidRPr="00A54793">
        <w:rPr>
          <w:color w:val="06C0C5"/>
        </w:rPr>
        <w:t>Feeding requirements</w:t>
      </w:r>
    </w:p>
    <w:p w14:paraId="6382689C" w14:textId="34563DE7" w:rsidR="00DB7076" w:rsidRDefault="00BF4200" w:rsidP="00670646">
      <w:pPr>
        <w:spacing w:after="223"/>
        <w:ind w:left="-5" w:right="3"/>
      </w:pPr>
      <w:r>
        <w:t>S</w:t>
      </w:r>
      <w:r w:rsidR="00161508">
        <w:t xml:space="preserve">enior diets available provide balanced nutrition aimed specifically for older cats. Provide smaller meals little and often. Monitor your cat’s appetite closely as this can decrease or increase, depending on a variety of health factors. </w:t>
      </w:r>
      <w:r w:rsidR="00F33A5C">
        <w:t>Y</w:t>
      </w:r>
      <w:r w:rsidR="00161508">
        <w:t>ou can try warming food,</w:t>
      </w:r>
      <w:r w:rsidR="008D4737">
        <w:t xml:space="preserve"> as this increases the</w:t>
      </w:r>
      <w:r w:rsidR="00161508">
        <w:t xml:space="preserve"> smell</w:t>
      </w:r>
      <w:r w:rsidR="008D4737">
        <w:t xml:space="preserve"> to</w:t>
      </w:r>
      <w:r w:rsidR="00161508">
        <w:t xml:space="preserve"> encourage </w:t>
      </w:r>
      <w:r w:rsidR="008D4737">
        <w:t>eating</w:t>
      </w:r>
      <w:r w:rsidR="00161508">
        <w:t>.</w:t>
      </w:r>
    </w:p>
    <w:p w14:paraId="1CF422CF" w14:textId="77777777" w:rsidR="00DB7076" w:rsidRPr="00670646" w:rsidRDefault="00161508" w:rsidP="00967205">
      <w:pPr>
        <w:pStyle w:val="Heading1"/>
        <w:ind w:left="-5"/>
        <w:rPr>
          <w:color w:val="06C0C5"/>
        </w:rPr>
      </w:pPr>
      <w:r w:rsidRPr="00670646">
        <w:rPr>
          <w:color w:val="06C0C5"/>
        </w:rPr>
        <w:lastRenderedPageBreak/>
        <w:t>Grooming</w:t>
      </w:r>
    </w:p>
    <w:p w14:paraId="5CE81585" w14:textId="0508A440" w:rsidR="00DB7076" w:rsidRDefault="00161508" w:rsidP="00967205">
      <w:pPr>
        <w:spacing w:after="223"/>
        <w:ind w:left="-5" w:right="3"/>
      </w:pPr>
      <w:r>
        <w:t>Older cats may find it more difficult to wash</w:t>
      </w:r>
      <w:r w:rsidR="00A34548">
        <w:t xml:space="preserve">, </w:t>
      </w:r>
      <w:r w:rsidR="000D43BD">
        <w:t xml:space="preserve">which means </w:t>
      </w:r>
      <w:r w:rsidR="00A34548">
        <w:t xml:space="preserve">their coat </w:t>
      </w:r>
      <w:r w:rsidR="000D43BD">
        <w:t>may have a</w:t>
      </w:r>
      <w:r w:rsidR="00A34548">
        <w:t xml:space="preserve"> poorer condition</w:t>
      </w:r>
      <w:r w:rsidR="00BF4B70">
        <w:t>.</w:t>
      </w:r>
      <w:r>
        <w:t xml:space="preserve"> You may need to help</w:t>
      </w:r>
      <w:r w:rsidR="004C57E1">
        <w:t xml:space="preserve"> using</w:t>
      </w:r>
      <w:r>
        <w:t xml:space="preserve"> a soft brush. Check their claws regularly as cats get older, their claws can become thicker and longer. </w:t>
      </w:r>
      <w:r w:rsidR="00E43F7D">
        <w:t>Keep a look out that</w:t>
      </w:r>
      <w:r>
        <w:t xml:space="preserve"> their claws d</w:t>
      </w:r>
      <w:r w:rsidR="00E43F7D">
        <w:t>o not</w:t>
      </w:r>
      <w:r>
        <w:t xml:space="preserve"> curl into their pads.</w:t>
      </w:r>
      <w:r w:rsidR="00290E4D">
        <w:t xml:space="preserve"> Vets </w:t>
      </w:r>
      <w:r>
        <w:t>can advise</w:t>
      </w:r>
      <w:r w:rsidR="00B910E8">
        <w:t xml:space="preserve"> on this</w:t>
      </w:r>
      <w:r>
        <w:t xml:space="preserve">. </w:t>
      </w:r>
    </w:p>
    <w:p w14:paraId="4E8E839B" w14:textId="77777777" w:rsidR="00DB7076" w:rsidRPr="009E0E24" w:rsidRDefault="00161508" w:rsidP="00967205">
      <w:pPr>
        <w:pStyle w:val="Heading1"/>
        <w:ind w:left="-5"/>
        <w:rPr>
          <w:color w:val="06C0C5"/>
        </w:rPr>
      </w:pPr>
      <w:r w:rsidRPr="009E0E24">
        <w:rPr>
          <w:color w:val="06C0C5"/>
        </w:rPr>
        <w:t>When to take your cat to the vet</w:t>
      </w:r>
    </w:p>
    <w:p w14:paraId="4C5BA78D" w14:textId="48AD2E1E" w:rsidR="00DB7076" w:rsidRDefault="00161508" w:rsidP="00967205">
      <w:pPr>
        <w:spacing w:after="223"/>
        <w:ind w:left="-5" w:right="3"/>
      </w:pPr>
      <w:r>
        <w:t>I</w:t>
      </w:r>
      <w:r w:rsidR="009E0E24">
        <w:t>f you notice</w:t>
      </w:r>
      <w:r>
        <w:t xml:space="preserve"> changes to their:</w:t>
      </w:r>
    </w:p>
    <w:p w14:paraId="7337A8AE" w14:textId="77777777" w:rsidR="00DB7076" w:rsidRDefault="00161508" w:rsidP="00967205">
      <w:pPr>
        <w:numPr>
          <w:ilvl w:val="0"/>
          <w:numId w:val="2"/>
        </w:numPr>
        <w:ind w:right="3" w:hanging="170"/>
      </w:pPr>
      <w:r>
        <w:t>general health</w:t>
      </w:r>
    </w:p>
    <w:p w14:paraId="394F20F5" w14:textId="77777777" w:rsidR="00DB7076" w:rsidRDefault="00161508" w:rsidP="00967205">
      <w:pPr>
        <w:numPr>
          <w:ilvl w:val="0"/>
          <w:numId w:val="2"/>
        </w:numPr>
        <w:ind w:right="3" w:hanging="170"/>
      </w:pPr>
      <w:r>
        <w:t>appetite and/or thirst</w:t>
      </w:r>
    </w:p>
    <w:p w14:paraId="2BB039B0" w14:textId="4B49F770" w:rsidR="00DB7076" w:rsidRDefault="00161508" w:rsidP="00967205">
      <w:pPr>
        <w:numPr>
          <w:ilvl w:val="0"/>
          <w:numId w:val="2"/>
        </w:numPr>
        <w:ind w:right="3" w:hanging="170"/>
      </w:pPr>
      <w:r>
        <w:t>faeces and/or urine</w:t>
      </w:r>
    </w:p>
    <w:p w14:paraId="22A1D0E2" w14:textId="2E8EB2DE" w:rsidR="00DB7076" w:rsidRDefault="00161508" w:rsidP="00967205">
      <w:pPr>
        <w:numPr>
          <w:ilvl w:val="0"/>
          <w:numId w:val="2"/>
        </w:numPr>
        <w:ind w:right="3" w:hanging="170"/>
      </w:pPr>
      <w:r>
        <w:t>mobility</w:t>
      </w:r>
      <w:r w:rsidR="00DD5097">
        <w:t xml:space="preserve"> </w:t>
      </w:r>
      <w:r>
        <w:t>or if they seem to be in pain</w:t>
      </w:r>
    </w:p>
    <w:p w14:paraId="34D72D91" w14:textId="125E5C49" w:rsidR="00DB7076" w:rsidRDefault="00161508" w:rsidP="00967205">
      <w:pPr>
        <w:numPr>
          <w:ilvl w:val="0"/>
          <w:numId w:val="2"/>
        </w:numPr>
        <w:spacing w:after="64"/>
        <w:ind w:right="3" w:hanging="170"/>
      </w:pPr>
      <w:r>
        <w:t xml:space="preserve">behaviour – including vocalisation. </w:t>
      </w:r>
      <w:r w:rsidR="003F1EEC">
        <w:t>A</w:t>
      </w:r>
      <w:r w:rsidR="0081248D">
        <w:t xml:space="preserve"> </w:t>
      </w:r>
      <w:r w:rsidR="003F1EEC">
        <w:t>reduction</w:t>
      </w:r>
      <w:r w:rsidR="0081248D">
        <w:t xml:space="preserve"> in </w:t>
      </w:r>
      <w:r>
        <w:t>interaction can be a sign that not all is well</w:t>
      </w:r>
    </w:p>
    <w:p w14:paraId="3DFBE7BF" w14:textId="77DF364F" w:rsidR="00DB7076" w:rsidRDefault="00DB7076" w:rsidP="00967205">
      <w:pPr>
        <w:spacing w:after="0" w:line="259" w:lineRule="auto"/>
        <w:ind w:left="698" w:right="0" w:firstLine="0"/>
      </w:pPr>
    </w:p>
    <w:p w14:paraId="537FDF90" w14:textId="3B3909AE" w:rsidR="00DB7076" w:rsidRPr="004C16AB" w:rsidRDefault="004C16AB" w:rsidP="00967205">
      <w:pPr>
        <w:pStyle w:val="Heading2"/>
        <w:ind w:left="-5" w:right="1"/>
        <w:rPr>
          <w:color w:val="06C0C5"/>
        </w:rPr>
      </w:pPr>
      <w:r w:rsidRPr="004C16AB">
        <w:rPr>
          <w:color w:val="06C0C5"/>
        </w:rPr>
        <w:t>C</w:t>
      </w:r>
      <w:r w:rsidR="00161508" w:rsidRPr="004C16AB">
        <w:rPr>
          <w:color w:val="06C0C5"/>
        </w:rPr>
        <w:t>ognitive dysfunction</w:t>
      </w:r>
    </w:p>
    <w:p w14:paraId="7F7DD0E0" w14:textId="77777777" w:rsidR="001038EC" w:rsidRDefault="00F72FB3" w:rsidP="001038EC">
      <w:pPr>
        <w:spacing w:after="223"/>
        <w:ind w:left="-5" w:right="3"/>
      </w:pPr>
      <w:r>
        <w:t xml:space="preserve">This is </w:t>
      </w:r>
      <w:r w:rsidR="00161508">
        <w:t>a decline in higher brain functions</w:t>
      </w:r>
      <w:r w:rsidR="00DA3745">
        <w:t xml:space="preserve"> (</w:t>
      </w:r>
      <w:r w:rsidR="00161508">
        <w:t xml:space="preserve">memory and </w:t>
      </w:r>
      <w:r w:rsidR="00D30174">
        <w:t>learning) Signs</w:t>
      </w:r>
      <w:r w:rsidR="00161508">
        <w:t xml:space="preserve"> include:</w:t>
      </w:r>
    </w:p>
    <w:p w14:paraId="4CEFA054" w14:textId="612C6725" w:rsidR="005D4441" w:rsidRDefault="005D4441" w:rsidP="001038EC">
      <w:pPr>
        <w:spacing w:after="0"/>
        <w:ind w:left="-5" w:right="3"/>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D30174">
        <w:t xml:space="preserve">Being disorientated </w:t>
      </w:r>
    </w:p>
    <w:p w14:paraId="0032421B" w14:textId="41AE0B2D" w:rsidR="00DB7076" w:rsidRDefault="005D4441" w:rsidP="001038EC">
      <w:pPr>
        <w:spacing w:after="0"/>
        <w:ind w:left="-5" w:right="3"/>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changes in sleeping/waking patterns</w:t>
      </w:r>
    </w:p>
    <w:p w14:paraId="231EAFD8" w14:textId="55B34C1F" w:rsidR="00DB7076" w:rsidRDefault="005D4441" w:rsidP="001038EC">
      <w:pPr>
        <w:ind w:right="3"/>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vocalisation</w:t>
      </w:r>
    </w:p>
    <w:p w14:paraId="6B4CC77C" w14:textId="5A7C1628" w:rsidR="00DB7076" w:rsidRDefault="005D4441" w:rsidP="005D4441">
      <w:pPr>
        <w:spacing w:after="225"/>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house soiling</w:t>
      </w:r>
    </w:p>
    <w:p w14:paraId="2EAD9C12" w14:textId="77777777" w:rsidR="00DB7076" w:rsidRPr="00F664DE" w:rsidRDefault="00161508" w:rsidP="00967205">
      <w:pPr>
        <w:pStyle w:val="Heading2"/>
        <w:ind w:left="-5" w:right="1"/>
        <w:rPr>
          <w:color w:val="06C0C5"/>
        </w:rPr>
      </w:pPr>
      <w:r w:rsidRPr="00F664DE">
        <w:rPr>
          <w:color w:val="06C0C5"/>
        </w:rPr>
        <w:t>Deafness</w:t>
      </w:r>
    </w:p>
    <w:p w14:paraId="55491DDA" w14:textId="0DD28FA9" w:rsidR="00DB7076" w:rsidRDefault="00161508" w:rsidP="00967205">
      <w:pPr>
        <w:spacing w:after="223"/>
        <w:ind w:left="-5" w:right="3"/>
      </w:pPr>
      <w:r>
        <w:t>Dea</w:t>
      </w:r>
      <w:r w:rsidR="0012133E">
        <w:t xml:space="preserve">fness in cats doesn’t </w:t>
      </w:r>
      <w:r w:rsidR="005D144B">
        <w:t xml:space="preserve">often get noticed. </w:t>
      </w:r>
      <w:r>
        <w:t>Signs of deafness may include:</w:t>
      </w:r>
    </w:p>
    <w:p w14:paraId="710B20B0" w14:textId="76E88AAD" w:rsidR="00DB7076" w:rsidRDefault="003B40FA" w:rsidP="003B40F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no</w:t>
      </w:r>
      <w:r w:rsidR="00F33E48">
        <w:t>t</w:t>
      </w:r>
      <w:r w:rsidR="00161508">
        <w:t xml:space="preserve"> </w:t>
      </w:r>
      <w:r w:rsidR="00F33E48">
        <w:t xml:space="preserve">responding to loud noises or </w:t>
      </w:r>
      <w:r w:rsidR="00161508">
        <w:t>when called</w:t>
      </w:r>
    </w:p>
    <w:p w14:paraId="52F200BD" w14:textId="521D042F" w:rsidR="00DB7076" w:rsidRDefault="003B40FA" w:rsidP="003B40F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being easily startled</w:t>
      </w:r>
    </w:p>
    <w:p w14:paraId="291335CB" w14:textId="3E366A26" w:rsidR="00DB7076" w:rsidRDefault="003B40FA" w:rsidP="003B40F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 xml:space="preserve">loud </w:t>
      </w:r>
      <w:r w:rsidR="008027A7">
        <w:t>meowing</w:t>
      </w:r>
    </w:p>
    <w:p w14:paraId="61036C22" w14:textId="4892FCEF" w:rsidR="00DB7076" w:rsidRDefault="003B40FA" w:rsidP="003B40FA">
      <w:pPr>
        <w:spacing w:after="225"/>
        <w:ind w:left="170" w:right="3" w:firstLine="0"/>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3E"/>
          </mc:Choice>
          <mc:Fallback>
            <w:t>🐾</w:t>
          </mc:Fallback>
        </mc:AlternateContent>
      </w:r>
      <w:r w:rsidR="008027A7">
        <w:t xml:space="preserve">showing </w:t>
      </w:r>
      <w:r w:rsidR="00161508">
        <w:t>signs of dizziness or disorientation</w:t>
      </w:r>
    </w:p>
    <w:p w14:paraId="5B5847D1" w14:textId="00753CFF" w:rsidR="00DB7076" w:rsidRDefault="00FB013E" w:rsidP="00967205">
      <w:pPr>
        <w:spacing w:after="225"/>
        <w:ind w:left="-5" w:right="3"/>
      </w:pPr>
      <w:r>
        <w:t>E</w:t>
      </w:r>
      <w:r w:rsidR="00161508">
        <w:t xml:space="preserve">ar disease may cause deafness </w:t>
      </w:r>
      <w:r>
        <w:t xml:space="preserve">too and can </w:t>
      </w:r>
      <w:r w:rsidR="00161508">
        <w:t>include:</w:t>
      </w:r>
    </w:p>
    <w:p w14:paraId="64C7F33E" w14:textId="49FE4174" w:rsidR="00DB7076" w:rsidRDefault="003B40FA" w:rsidP="003B40F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shaking the head</w:t>
      </w:r>
    </w:p>
    <w:p w14:paraId="65CB74F4" w14:textId="3A21D6CF" w:rsidR="00DB7076" w:rsidRDefault="003B40FA" w:rsidP="003B40F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clawing at the ear</w:t>
      </w:r>
    </w:p>
    <w:p w14:paraId="7F6773E5" w14:textId="6C8E3273" w:rsidR="00DB7076" w:rsidRDefault="00450C82" w:rsidP="00450C82">
      <w:pPr>
        <w:spacing w:after="225"/>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pus, discharge or an unpleasant odour from the ear</w:t>
      </w:r>
    </w:p>
    <w:p w14:paraId="3ED6165F" w14:textId="77777777" w:rsidR="00DB7076" w:rsidRPr="00450C82" w:rsidRDefault="00161508" w:rsidP="00967205">
      <w:pPr>
        <w:pStyle w:val="Heading2"/>
        <w:ind w:left="-5" w:right="1"/>
        <w:rPr>
          <w:color w:val="06C0C5"/>
        </w:rPr>
      </w:pPr>
      <w:r w:rsidRPr="00450C82">
        <w:rPr>
          <w:color w:val="06C0C5"/>
        </w:rPr>
        <w:t>Dental disease</w:t>
      </w:r>
    </w:p>
    <w:p w14:paraId="36250FDB" w14:textId="04E8204F" w:rsidR="00DB7076" w:rsidRDefault="00A86D17" w:rsidP="00967205">
      <w:pPr>
        <w:ind w:left="-5" w:right="3"/>
      </w:pPr>
      <w:r>
        <w:t>T</w:t>
      </w:r>
      <w:r w:rsidR="00161508">
        <w:t xml:space="preserve">artar </w:t>
      </w:r>
      <w:proofErr w:type="gramStart"/>
      <w:r w:rsidR="00161508">
        <w:t>build</w:t>
      </w:r>
      <w:proofErr w:type="gramEnd"/>
      <w:r w:rsidR="00161508">
        <w:t xml:space="preserve"> up and red, inflamed gums. </w:t>
      </w:r>
    </w:p>
    <w:p w14:paraId="2B46C7E0" w14:textId="77777777" w:rsidR="00AC679B" w:rsidRDefault="00AC679B" w:rsidP="00967205">
      <w:pPr>
        <w:ind w:left="-5" w:right="3"/>
      </w:pPr>
    </w:p>
    <w:p w14:paraId="46DE1A20" w14:textId="77777777" w:rsidR="00DB7076" w:rsidRPr="00AC679B" w:rsidRDefault="00161508" w:rsidP="00967205">
      <w:pPr>
        <w:pStyle w:val="Heading2"/>
        <w:ind w:left="-5" w:right="1"/>
        <w:rPr>
          <w:color w:val="06C0C5"/>
        </w:rPr>
      </w:pPr>
      <w:r w:rsidRPr="00AC679B">
        <w:rPr>
          <w:color w:val="06C0C5"/>
        </w:rPr>
        <w:t>Diabetes mellitus</w:t>
      </w:r>
    </w:p>
    <w:p w14:paraId="519D2819" w14:textId="1F935025" w:rsidR="00DB7076" w:rsidRDefault="00161508" w:rsidP="00967205">
      <w:pPr>
        <w:spacing w:after="223"/>
        <w:ind w:left="-5" w:right="3"/>
      </w:pPr>
      <w:r>
        <w:t xml:space="preserve">This condition affects the control of blood sugar levels and usually occurs in middle-aged and older cats, </w:t>
      </w:r>
      <w:r w:rsidR="00D51368">
        <w:t>especially overweight cats</w:t>
      </w:r>
      <w:r>
        <w:t xml:space="preserve">. </w:t>
      </w:r>
      <w:r w:rsidR="00F01A6E">
        <w:t>S</w:t>
      </w:r>
      <w:r>
        <w:t>igns of diabetes can be similar to a number of other diseases and include:</w:t>
      </w:r>
    </w:p>
    <w:p w14:paraId="15182532" w14:textId="53661283" w:rsidR="00DB7076" w:rsidRDefault="001560C5" w:rsidP="001560C5">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increased thirst and/or appetite</w:t>
      </w:r>
    </w:p>
    <w:p w14:paraId="5A57A809" w14:textId="0DE1000A" w:rsidR="00DB7076" w:rsidRDefault="001560C5" w:rsidP="001560C5">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passing more urine</w:t>
      </w:r>
    </w:p>
    <w:p w14:paraId="6FD635F0" w14:textId="0BCB27F3" w:rsidR="00DB7076" w:rsidRDefault="001560C5" w:rsidP="001560C5">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weight loss</w:t>
      </w:r>
    </w:p>
    <w:p w14:paraId="07E01BC5" w14:textId="0BC83E1E" w:rsidR="00DB7076" w:rsidRDefault="001560C5" w:rsidP="001560C5">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lethargy/weakness</w:t>
      </w:r>
    </w:p>
    <w:p w14:paraId="3B96177A" w14:textId="1C03B827" w:rsidR="00DB7076" w:rsidRDefault="001560C5" w:rsidP="001560C5">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vomiting</w:t>
      </w:r>
    </w:p>
    <w:p w14:paraId="080F8508" w14:textId="3785E4DE" w:rsidR="00DB7076" w:rsidRDefault="001560C5" w:rsidP="001560C5">
      <w:pPr>
        <w:spacing w:after="223"/>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more prone to other infections</w:t>
      </w:r>
    </w:p>
    <w:p w14:paraId="566F31FC" w14:textId="2DAC7720" w:rsidR="00DB7076" w:rsidRDefault="00161508" w:rsidP="00967205">
      <w:pPr>
        <w:spacing w:after="0" w:line="271" w:lineRule="auto"/>
        <w:ind w:left="0" w:right="1" w:firstLine="0"/>
      </w:pPr>
      <w:r>
        <w:t xml:space="preserve">Diabetes is often treated more successfully if </w:t>
      </w:r>
      <w:r w:rsidR="00DC6189">
        <w:t xml:space="preserve">detected </w:t>
      </w:r>
      <w:r>
        <w:t xml:space="preserve">in the early stages. </w:t>
      </w:r>
    </w:p>
    <w:p w14:paraId="02DD8597" w14:textId="77777777" w:rsidR="00DB7076" w:rsidRPr="002321B4" w:rsidRDefault="00161508" w:rsidP="00967205">
      <w:pPr>
        <w:pStyle w:val="Heading2"/>
        <w:ind w:left="-5" w:right="1"/>
        <w:rPr>
          <w:color w:val="06C0C5"/>
        </w:rPr>
      </w:pPr>
      <w:r w:rsidRPr="002321B4">
        <w:rPr>
          <w:color w:val="06C0C5"/>
        </w:rPr>
        <w:t>Hyperthyroidism</w:t>
      </w:r>
    </w:p>
    <w:p w14:paraId="075A9AB2" w14:textId="153A55EA" w:rsidR="00DB7076" w:rsidRDefault="00161508" w:rsidP="00967205">
      <w:pPr>
        <w:spacing w:after="223"/>
        <w:ind w:left="-5" w:right="3"/>
      </w:pPr>
      <w:r>
        <w:t>The thyroid is made up of two glands on either side of the windpipe at the base of your cat’s neck. It helps to regulate metabolic rate. In some cats, the thyroid becomes overactive which speeds up the metabolism. Hyperthyroidism mainly affects cats over the age of 10 and can occur in either or both of the glands. The</w:t>
      </w:r>
      <w:r w:rsidR="00381602">
        <w:t xml:space="preserve"> most common signs </w:t>
      </w:r>
      <w:r>
        <w:t>include:</w:t>
      </w:r>
    </w:p>
    <w:p w14:paraId="39ED51EB" w14:textId="06E51981" w:rsidR="00DB7076" w:rsidRDefault="00D50907" w:rsidP="00D50907">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increased appetite and/or thirst</w:t>
      </w:r>
    </w:p>
    <w:p w14:paraId="606C7821" w14:textId="1E102B0E" w:rsidR="00DB7076" w:rsidRDefault="00D50907" w:rsidP="00D50907">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weight loss</w:t>
      </w:r>
    </w:p>
    <w:p w14:paraId="3C497DC1" w14:textId="6D506C9C" w:rsidR="00DB7076" w:rsidRDefault="00D50907" w:rsidP="00D50907">
      <w:pPr>
        <w:ind w:left="170" w:right="3" w:firstLine="0"/>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3E"/>
          </mc:Choice>
          <mc:Fallback>
            <w:t>🐾</w:t>
          </mc:Fallback>
        </mc:AlternateContent>
      </w:r>
      <w:r w:rsidR="00161508">
        <w:t xml:space="preserve">behavioural changes </w:t>
      </w:r>
      <w:r>
        <w:t>-</w:t>
      </w:r>
      <w:r w:rsidR="00161508">
        <w:t xml:space="preserve"> hyperactivity, restlessness</w:t>
      </w:r>
      <w:r>
        <w:t xml:space="preserve">, </w:t>
      </w:r>
      <w:r w:rsidR="00161508">
        <w:t>being more vocal</w:t>
      </w:r>
    </w:p>
    <w:p w14:paraId="6A6A20F0" w14:textId="4163832D" w:rsidR="00DB7076" w:rsidRDefault="00D50907" w:rsidP="00D50907">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vomiting</w:t>
      </w:r>
    </w:p>
    <w:p w14:paraId="047E9080" w14:textId="21AC1B68" w:rsidR="00DB7076" w:rsidRDefault="00D50907" w:rsidP="00D50907">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diarrhoea</w:t>
      </w:r>
    </w:p>
    <w:p w14:paraId="067A34E7" w14:textId="62A43840" w:rsidR="00DB7076" w:rsidRDefault="00D50907" w:rsidP="00D50907">
      <w:pPr>
        <w:spacing w:after="225"/>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poor coat condition</w:t>
      </w:r>
    </w:p>
    <w:p w14:paraId="194C3073" w14:textId="7E3883CC" w:rsidR="00DB7076" w:rsidRDefault="0031635B" w:rsidP="00967205">
      <w:pPr>
        <w:spacing w:after="223"/>
        <w:ind w:left="-5" w:right="119"/>
      </w:pPr>
      <w:r>
        <w:t>T</w:t>
      </w:r>
      <w:r w:rsidR="00161508">
        <w:t xml:space="preserve">ake your cat to see your vet </w:t>
      </w:r>
      <w:r>
        <w:t>if you notice any of these symptom</w:t>
      </w:r>
      <w:r w:rsidR="00161508">
        <w:t>s. If the disease has been detected and treated early</w:t>
      </w:r>
      <w:r w:rsidR="00A20CD3">
        <w:t>, t</w:t>
      </w:r>
      <w:r w:rsidR="00161508">
        <w:t>he cat often lives</w:t>
      </w:r>
      <w:r w:rsidR="009236A3">
        <w:t xml:space="preserve"> a normal life and for</w:t>
      </w:r>
      <w:r w:rsidR="00161508">
        <w:t xml:space="preserve"> several more years.</w:t>
      </w:r>
      <w:r w:rsidR="009236A3">
        <w:t xml:space="preserve">  If left u</w:t>
      </w:r>
      <w:r w:rsidR="00161508">
        <w:t xml:space="preserve">ntreated, it can damage other organs. </w:t>
      </w:r>
    </w:p>
    <w:p w14:paraId="1AEB7DE7" w14:textId="77777777" w:rsidR="00DB7076" w:rsidRPr="006C6472" w:rsidRDefault="00161508" w:rsidP="00967205">
      <w:pPr>
        <w:pStyle w:val="Heading2"/>
        <w:ind w:left="-5" w:right="1"/>
        <w:rPr>
          <w:color w:val="06C0C5"/>
        </w:rPr>
      </w:pPr>
      <w:r w:rsidRPr="006C6472">
        <w:rPr>
          <w:color w:val="06C0C5"/>
        </w:rPr>
        <w:t>Kidney disease</w:t>
      </w:r>
    </w:p>
    <w:p w14:paraId="5749BD64" w14:textId="64D1BC19" w:rsidR="00DB7076" w:rsidRDefault="006C6472" w:rsidP="00967205">
      <w:pPr>
        <w:spacing w:after="223"/>
        <w:ind w:left="-5" w:right="3"/>
      </w:pPr>
      <w:r>
        <w:t xml:space="preserve">This </w:t>
      </w:r>
      <w:r w:rsidR="00161508">
        <w:t xml:space="preserve">is one of the most common </w:t>
      </w:r>
      <w:r w:rsidR="00627A03">
        <w:t>issues for middle</w:t>
      </w:r>
      <w:r w:rsidR="00161508">
        <w:t xml:space="preserve">-aged and older cats. </w:t>
      </w:r>
      <w:r w:rsidR="00627A03">
        <w:t>D</w:t>
      </w:r>
      <w:r w:rsidR="00161508">
        <w:t xml:space="preserve">amage to the kidneys is irreversible and tends to worsen over a period of time. However, with the help of various treatments, cats can often </w:t>
      </w:r>
      <w:r w:rsidR="0076136B">
        <w:t>have</w:t>
      </w:r>
      <w:r w:rsidR="00161508">
        <w:t xml:space="preserve"> a good quality of life for several months or years. </w:t>
      </w:r>
      <w:r w:rsidR="00DA0C2B">
        <w:t xml:space="preserve"> Normally </w:t>
      </w:r>
      <w:r w:rsidR="00161508">
        <w:t xml:space="preserve">cats do not show signs of chronic kidney disease until </w:t>
      </w:r>
      <w:proofErr w:type="spellStart"/>
      <w:r w:rsidR="00DA0C2B">
        <w:t>approx</w:t>
      </w:r>
      <w:proofErr w:type="spellEnd"/>
      <w:r w:rsidR="00DA0C2B">
        <w:t xml:space="preserve"> </w:t>
      </w:r>
      <w:r w:rsidR="00161508">
        <w:t>75 per cent of the kidneys have been damaged. Signs can vary but the most common are:</w:t>
      </w:r>
    </w:p>
    <w:p w14:paraId="42F38131" w14:textId="1A42587B" w:rsidR="00DB7076" w:rsidRDefault="003626EA" w:rsidP="003626E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increased thirst</w:t>
      </w:r>
    </w:p>
    <w:p w14:paraId="12B002CE" w14:textId="7E49331B"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passing more urine</w:t>
      </w:r>
    </w:p>
    <w:p w14:paraId="05684FB0" w14:textId="593A9D80"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poor appetite</w:t>
      </w:r>
    </w:p>
    <w:p w14:paraId="0DC5C4EB" w14:textId="38B919BB"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weight loss</w:t>
      </w:r>
    </w:p>
    <w:p w14:paraId="772024C3" w14:textId="301CF9CB"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poor coat condition</w:t>
      </w:r>
    </w:p>
    <w:p w14:paraId="272F524A" w14:textId="62A7B8EF"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vomiting</w:t>
      </w:r>
    </w:p>
    <w:p w14:paraId="5D74A7B0" w14:textId="576EA102"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lethargy</w:t>
      </w:r>
    </w:p>
    <w:p w14:paraId="5F51FDBA" w14:textId="4A23B10D" w:rsidR="00DB7076" w:rsidRDefault="008370FF" w:rsidP="008370FF">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depression</w:t>
      </w:r>
    </w:p>
    <w:p w14:paraId="677FACE6" w14:textId="564C2C11" w:rsidR="00DB7076" w:rsidRDefault="008370FF" w:rsidP="008370FF">
      <w:pPr>
        <w:spacing w:after="225"/>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bad breath</w:t>
      </w:r>
    </w:p>
    <w:p w14:paraId="2818D5B6" w14:textId="6D6AD193" w:rsidR="00DB7076" w:rsidRDefault="00313B12" w:rsidP="00967205">
      <w:pPr>
        <w:spacing w:after="223"/>
        <w:ind w:left="-5" w:right="3"/>
      </w:pPr>
      <w:r>
        <w:t>The vet should offer</w:t>
      </w:r>
      <w:r w:rsidR="00161508">
        <w:t xml:space="preserve"> the option of urine and blood tests </w:t>
      </w:r>
      <w:r w:rsidR="005F61B1">
        <w:t>especially on their</w:t>
      </w:r>
      <w:r w:rsidR="00161508">
        <w:t xml:space="preserve"> routine </w:t>
      </w:r>
      <w:r w:rsidR="00880D57">
        <w:t>check-ups</w:t>
      </w:r>
      <w:r w:rsidR="00161508">
        <w:t xml:space="preserve"> or vaccinations. </w:t>
      </w:r>
      <w:r w:rsidR="00880D57">
        <w:t>E</w:t>
      </w:r>
      <w:r w:rsidR="00161508">
        <w:t>arly dietary management or other treatment may significantly extend</w:t>
      </w:r>
      <w:r w:rsidR="004E1CB7">
        <w:t xml:space="preserve"> your</w:t>
      </w:r>
      <w:r w:rsidR="00161508">
        <w:t xml:space="preserve"> cat’s life expectancy and quality of life. </w:t>
      </w:r>
    </w:p>
    <w:p w14:paraId="5BCB7F02" w14:textId="77777777" w:rsidR="00DB7076" w:rsidRPr="004E1CB7" w:rsidRDefault="00161508" w:rsidP="00967205">
      <w:pPr>
        <w:pStyle w:val="Heading2"/>
        <w:ind w:left="-5" w:right="1"/>
        <w:rPr>
          <w:color w:val="06C0C5"/>
        </w:rPr>
      </w:pPr>
      <w:r w:rsidRPr="004E1CB7">
        <w:rPr>
          <w:color w:val="06C0C5"/>
        </w:rPr>
        <w:lastRenderedPageBreak/>
        <w:t>Cancer</w:t>
      </w:r>
    </w:p>
    <w:p w14:paraId="28D44C0A" w14:textId="2A297737" w:rsidR="00DB7076" w:rsidRDefault="00161508" w:rsidP="00967205">
      <w:pPr>
        <w:ind w:left="-5" w:right="3"/>
      </w:pPr>
      <w:r>
        <w:t>Cats can develop different types of tumours</w:t>
      </w:r>
      <w:r w:rsidR="002D4C2D">
        <w:t xml:space="preserve">, they can </w:t>
      </w:r>
      <w:r>
        <w:t xml:space="preserve">either be benign – not usually harmful – or malignant – faster growing and usually harmful. Sometimes </w:t>
      </w:r>
      <w:r w:rsidR="002D4C2D">
        <w:t>these</w:t>
      </w:r>
      <w:r>
        <w:t xml:space="preserve"> can spread to other areas of the body.</w:t>
      </w:r>
      <w:r w:rsidR="00421F7A">
        <w:t xml:space="preserve">  When you are grooming your </w:t>
      </w:r>
      <w:r w:rsidR="0072706B">
        <w:t xml:space="preserve">cat check </w:t>
      </w:r>
      <w:r>
        <w:t>for any lumps or bumps. Other signs can include weight loss, increased thirst, passing more urine, depression, poor coat condition, vomiting and/or diarrhoea.</w:t>
      </w:r>
    </w:p>
    <w:p w14:paraId="6210A0AA" w14:textId="77777777" w:rsidR="00530B6D" w:rsidRDefault="00530B6D" w:rsidP="00967205">
      <w:pPr>
        <w:ind w:left="-5" w:right="3"/>
      </w:pPr>
    </w:p>
    <w:p w14:paraId="7375ED14" w14:textId="77777777" w:rsidR="00DB7076" w:rsidRPr="00530B6D" w:rsidRDefault="00161508" w:rsidP="00967205">
      <w:pPr>
        <w:pStyle w:val="Heading2"/>
        <w:ind w:left="-5" w:right="1"/>
        <w:rPr>
          <w:color w:val="06C0C5"/>
        </w:rPr>
      </w:pPr>
      <w:r w:rsidRPr="00530B6D">
        <w:rPr>
          <w:color w:val="06C0C5"/>
        </w:rPr>
        <w:t>Arthritis</w:t>
      </w:r>
    </w:p>
    <w:p w14:paraId="47CC2311" w14:textId="77777777" w:rsidR="00EB2CF4" w:rsidRDefault="00530B6D" w:rsidP="00967205">
      <w:pPr>
        <w:spacing w:after="223"/>
        <w:ind w:left="-5" w:right="3"/>
      </w:pPr>
      <w:r>
        <w:t>Inflammation</w:t>
      </w:r>
      <w:r w:rsidR="00161508">
        <w:t xml:space="preserve"> of the </w:t>
      </w:r>
      <w:r w:rsidR="00F14BBB">
        <w:t>joints and</w:t>
      </w:r>
      <w:r w:rsidR="00161508">
        <w:t xml:space="preserve"> is extremely common in cats</w:t>
      </w:r>
      <w:r w:rsidR="00800FC6">
        <w:t>.</w:t>
      </w:r>
      <w:r w:rsidR="00161508">
        <w:t xml:space="preserve"> It is worth getting your cat checked as treating chronic problems like arthritis will make a huge difference to their quality of life. </w:t>
      </w:r>
    </w:p>
    <w:p w14:paraId="0E15031E" w14:textId="45ABC2BC" w:rsidR="00DB7076" w:rsidRDefault="00EB2CF4" w:rsidP="00967205">
      <w:pPr>
        <w:spacing w:after="223"/>
        <w:ind w:left="-5" w:right="3"/>
      </w:pPr>
      <w:r>
        <w:t>M</w:t>
      </w:r>
      <w:r w:rsidR="00161508">
        <w:t>ain signs shown in cats are:</w:t>
      </w:r>
    </w:p>
    <w:p w14:paraId="4C997841" w14:textId="6E804E19" w:rsidR="00DB7076" w:rsidRDefault="005D6C7E" w:rsidP="005D6C7E">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a change in behaviour, grumpiness, reduced interaction or tolerance with people</w:t>
      </w:r>
    </w:p>
    <w:p w14:paraId="36A72C28" w14:textId="4B410F4A" w:rsidR="00DB7076" w:rsidRDefault="005D6C7E" w:rsidP="005D6C7E">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not using the litter tray if the sides are too high to easily get into</w:t>
      </w:r>
    </w:p>
    <w:p w14:paraId="4655CC81" w14:textId="19F46D9D" w:rsidR="00DB7076" w:rsidRDefault="005D6C7E" w:rsidP="005D6C7E">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reduced interest in play</w:t>
      </w:r>
    </w:p>
    <w:p w14:paraId="64933FC3" w14:textId="511DF0CF" w:rsidR="00DB7076" w:rsidRDefault="005D6C7E" w:rsidP="005D6C7E">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difficulty grooming</w:t>
      </w:r>
    </w:p>
    <w:p w14:paraId="0001FFF3" w14:textId="04AC07B3" w:rsidR="00DB7076" w:rsidRDefault="005D6C7E" w:rsidP="005D6C7E">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increased stiffness immediately after resting which gets better with movement</w:t>
      </w:r>
    </w:p>
    <w:p w14:paraId="00409384" w14:textId="16958901" w:rsidR="00DB7076" w:rsidRDefault="005D6C7E" w:rsidP="000E2E15">
      <w:pPr>
        <w:spacing w:after="223"/>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an unwillingness to jump or climb</w:t>
      </w:r>
    </w:p>
    <w:p w14:paraId="4867F1A4" w14:textId="76B366AA" w:rsidR="00DB7076" w:rsidRDefault="00161508" w:rsidP="00967205">
      <w:pPr>
        <w:ind w:left="-5" w:right="3"/>
      </w:pPr>
      <w:r>
        <w:t xml:space="preserve">Arthritis is an ongoing problem and cannot be cured. </w:t>
      </w:r>
      <w:r w:rsidR="00FF0749">
        <w:t>I</w:t>
      </w:r>
      <w:r>
        <w:t>t can be managed successfully allowing your cat to be mobile, pain-free and to lead a reasonably active life.</w:t>
      </w:r>
    </w:p>
    <w:p w14:paraId="3EDD3A64" w14:textId="77777777" w:rsidR="00A711D0" w:rsidRDefault="00A711D0" w:rsidP="00967205">
      <w:pPr>
        <w:pStyle w:val="Heading2"/>
        <w:ind w:left="-5" w:right="1"/>
      </w:pPr>
    </w:p>
    <w:p w14:paraId="6978916E" w14:textId="10F26A1B" w:rsidR="00DB7076" w:rsidRPr="00A711D0" w:rsidRDefault="00161508" w:rsidP="00967205">
      <w:pPr>
        <w:pStyle w:val="Heading2"/>
        <w:ind w:left="-5" w:right="1"/>
        <w:rPr>
          <w:color w:val="06C0C5"/>
        </w:rPr>
      </w:pPr>
      <w:r w:rsidRPr="00A711D0">
        <w:rPr>
          <w:color w:val="06C0C5"/>
        </w:rPr>
        <w:t>Hypertension</w:t>
      </w:r>
    </w:p>
    <w:p w14:paraId="51701814" w14:textId="167ADF96" w:rsidR="00DB7076" w:rsidRDefault="00AD4582" w:rsidP="00967205">
      <w:pPr>
        <w:spacing w:after="223"/>
        <w:ind w:left="-5" w:right="3"/>
      </w:pPr>
      <w:r>
        <w:t>H</w:t>
      </w:r>
      <w:r w:rsidR="00161508">
        <w:t xml:space="preserve">igh blood pressure often occurs in association with another underlying disease – </w:t>
      </w:r>
      <w:r w:rsidR="007E6780">
        <w:t>(</w:t>
      </w:r>
      <w:r w:rsidR="00161508">
        <w:t>kidney disease or hyperthyroidism often have some degree of hypertension as well. It can also occur as a primary problem in itself. The organs most vulnerable to the effects of high blood pressure are the eyes, kidneys, heart and brain. Signs of hypertension include:</w:t>
      </w:r>
    </w:p>
    <w:p w14:paraId="54589F6A" w14:textId="4739A24D" w:rsidR="00DB7076" w:rsidRDefault="00FB263A" w:rsidP="00FB263A">
      <w:pPr>
        <w:ind w:left="170" w:right="3" w:firstLine="0"/>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3E"/>
          </mc:Choice>
          <mc:Fallback>
            <w:t>🐾</w:t>
          </mc:Fallback>
        </mc:AlternateContent>
      </w:r>
      <w:r w:rsidR="00161508">
        <w:t>blindness</w:t>
      </w:r>
    </w:p>
    <w:p w14:paraId="66E891C7" w14:textId="09144D40" w:rsidR="00DB7076" w:rsidRDefault="00FB263A" w:rsidP="00FB263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changes inside the eye, including bleeding</w:t>
      </w:r>
    </w:p>
    <w:p w14:paraId="032D6B32" w14:textId="6AE44B97" w:rsidR="00DB7076" w:rsidRDefault="00FB263A" w:rsidP="00FB263A">
      <w:pPr>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disorientation</w:t>
      </w:r>
    </w:p>
    <w:p w14:paraId="0075FFDC" w14:textId="5334DAA9" w:rsidR="00DB7076" w:rsidRDefault="00FB263A" w:rsidP="00FB263A">
      <w:pPr>
        <w:spacing w:after="225"/>
        <w:ind w:left="170" w:right="3" w:firstLine="0"/>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3E"/>
          </mc:Choice>
          <mc:Fallback>
            <w:t>🐾</w:t>
          </mc:Fallback>
        </mc:AlternateContent>
      </w:r>
      <w:r w:rsidR="00161508">
        <w:t>seizures</w:t>
      </w:r>
    </w:p>
    <w:p w14:paraId="49E55239" w14:textId="248C81E4" w:rsidR="00DB7076" w:rsidRDefault="00960E09" w:rsidP="00967205">
      <w:pPr>
        <w:ind w:left="-5" w:right="3"/>
      </w:pPr>
      <w:r>
        <w:t xml:space="preserve">This can be stabilised </w:t>
      </w:r>
      <w:r w:rsidR="00161508">
        <w:t>but this will depend on the type and severity of any underlying disease. If left untreated, these signs can become permanent</w:t>
      </w:r>
      <w:r w:rsidR="00B853D8">
        <w:t>.</w:t>
      </w:r>
    </w:p>
    <w:p w14:paraId="21671A0C" w14:textId="77777777" w:rsidR="00B853D8" w:rsidRDefault="00B853D8" w:rsidP="00967205">
      <w:pPr>
        <w:ind w:left="-5" w:right="3"/>
      </w:pPr>
    </w:p>
    <w:p w14:paraId="3101AD90" w14:textId="700C1CDA" w:rsidR="00DB7076" w:rsidRPr="000B4533" w:rsidRDefault="00161508" w:rsidP="00967205">
      <w:pPr>
        <w:pStyle w:val="Heading1"/>
        <w:ind w:left="-5"/>
        <w:rPr>
          <w:color w:val="06C0C5"/>
        </w:rPr>
      </w:pPr>
      <w:r w:rsidRPr="000B4533">
        <w:rPr>
          <w:color w:val="06C0C5"/>
        </w:rPr>
        <w:t>What you can do</w:t>
      </w:r>
      <w:r w:rsidR="000B4533" w:rsidRPr="000B4533">
        <w:rPr>
          <w:color w:val="06C0C5"/>
        </w:rPr>
        <w:t xml:space="preserve"> for your</w:t>
      </w:r>
      <w:r w:rsidRPr="000B4533">
        <w:rPr>
          <w:color w:val="06C0C5"/>
        </w:rPr>
        <w:t xml:space="preserve"> older cat</w:t>
      </w:r>
    </w:p>
    <w:p w14:paraId="5929C06C" w14:textId="7E9D4AB1" w:rsidR="00DB7076" w:rsidRDefault="00DB7076" w:rsidP="00B853D8">
      <w:pPr>
        <w:pStyle w:val="Heading2"/>
        <w:ind w:left="0" w:right="1" w:firstLine="0"/>
      </w:pPr>
    </w:p>
    <w:p w14:paraId="31C7D058" w14:textId="77777777" w:rsidR="00DB7076" w:rsidRPr="002D4827" w:rsidRDefault="00161508" w:rsidP="00967205">
      <w:pPr>
        <w:pStyle w:val="Heading2"/>
        <w:ind w:left="-5" w:right="1"/>
        <w:rPr>
          <w:color w:val="06C0C5"/>
        </w:rPr>
      </w:pPr>
      <w:r w:rsidRPr="002D4827">
        <w:rPr>
          <w:color w:val="06C0C5"/>
        </w:rPr>
        <w:t>Beds</w:t>
      </w:r>
    </w:p>
    <w:p w14:paraId="42BE64A4" w14:textId="07A1EBA6" w:rsidR="00DB7076" w:rsidRDefault="00161508" w:rsidP="00AB54D1">
      <w:pPr>
        <w:spacing w:after="223"/>
        <w:ind w:left="-5" w:right="3"/>
      </w:pPr>
      <w:r>
        <w:t>Make sure they have a variety of cosy, well-padded beds in safe warm places that can be readily accessed. Provide easy ways</w:t>
      </w:r>
      <w:r w:rsidR="002A47AA">
        <w:t xml:space="preserve"> for them</w:t>
      </w:r>
      <w:r>
        <w:t xml:space="preserve"> to access their favourite areas, such as a ramp or small foot stool. Cushions under windowsills act as crash mats for uncoordinated or wobbly cats.</w:t>
      </w:r>
    </w:p>
    <w:p w14:paraId="1D27B701" w14:textId="77777777" w:rsidR="00DB7076" w:rsidRPr="007B1DDD" w:rsidRDefault="00161508" w:rsidP="00967205">
      <w:pPr>
        <w:pStyle w:val="Heading2"/>
        <w:ind w:left="-5" w:right="1"/>
        <w:rPr>
          <w:color w:val="06C0C5"/>
        </w:rPr>
      </w:pPr>
      <w:r w:rsidRPr="007B1DDD">
        <w:rPr>
          <w:color w:val="06C0C5"/>
        </w:rPr>
        <w:t>Litter trays and toileting</w:t>
      </w:r>
    </w:p>
    <w:p w14:paraId="3E2653C3" w14:textId="2453FB94" w:rsidR="00DB7076" w:rsidRDefault="00161508" w:rsidP="009F6B83">
      <w:pPr>
        <w:spacing w:after="223"/>
        <w:ind w:left="-5" w:right="124"/>
      </w:pPr>
      <w:r>
        <w:t xml:space="preserve">Providing a tray </w:t>
      </w:r>
      <w:r w:rsidR="00C36AA8">
        <w:t xml:space="preserve">that </w:t>
      </w:r>
      <w:r>
        <w:t>has a low side</w:t>
      </w:r>
      <w:r w:rsidR="00EE3A66">
        <w:t xml:space="preserve"> to enable them to </w:t>
      </w:r>
      <w:r>
        <w:t>get in and out more easily. Some litter types that were acceptable as an adult may be too coarse for older cats. If your cat still prefers to toilet outside, provide a newly dug over border as close to the house as possible and maintain it regularly.</w:t>
      </w:r>
    </w:p>
    <w:p w14:paraId="3E2E863A" w14:textId="04E4F568" w:rsidR="00DB7076" w:rsidRDefault="00DB7076" w:rsidP="009F6B83">
      <w:pPr>
        <w:pStyle w:val="Heading2"/>
        <w:ind w:left="0" w:right="1" w:firstLine="0"/>
      </w:pPr>
    </w:p>
    <w:p w14:paraId="19E02BE0" w14:textId="0B3C00C9" w:rsidR="00DB7076" w:rsidRPr="000A2E5E" w:rsidRDefault="000A2E5E" w:rsidP="00967205">
      <w:pPr>
        <w:pStyle w:val="Heading2"/>
        <w:ind w:left="-5" w:right="1"/>
        <w:rPr>
          <w:color w:val="06C0C5"/>
        </w:rPr>
      </w:pPr>
      <w:r>
        <w:rPr>
          <w:color w:val="06C0C5"/>
        </w:rPr>
        <w:t>Playing</w:t>
      </w:r>
    </w:p>
    <w:p w14:paraId="47FFEAD2" w14:textId="7E863502" w:rsidR="00DB7076" w:rsidRDefault="00161508" w:rsidP="00967205">
      <w:pPr>
        <w:spacing w:after="223"/>
        <w:ind w:left="-5" w:right="3"/>
      </w:pPr>
      <w:r>
        <w:t xml:space="preserve">Older cats still like to play, but </w:t>
      </w:r>
      <w:r w:rsidR="00FA00B0">
        <w:t>gentler</w:t>
      </w:r>
      <w:r>
        <w:t>. Experiment with different toys to see what captures your cat’s attention. Even if they only watch or slowly swipes the toy with a paw, it is still beneficial mental stimulation.</w:t>
      </w:r>
    </w:p>
    <w:p w14:paraId="5F9621B7" w14:textId="77777777" w:rsidR="00DB7076" w:rsidRPr="00DB7F36" w:rsidRDefault="00161508" w:rsidP="00967205">
      <w:pPr>
        <w:pStyle w:val="Heading2"/>
        <w:ind w:left="-5" w:right="1"/>
        <w:rPr>
          <w:color w:val="06C0C5"/>
        </w:rPr>
      </w:pPr>
      <w:r w:rsidRPr="00DB7F36">
        <w:rPr>
          <w:color w:val="06C0C5"/>
        </w:rPr>
        <w:t>Scratching posts</w:t>
      </w:r>
    </w:p>
    <w:p w14:paraId="1D9846FE" w14:textId="41959D76" w:rsidR="00DB7076" w:rsidRDefault="00161508" w:rsidP="00967205">
      <w:pPr>
        <w:ind w:left="-5" w:right="1305"/>
      </w:pPr>
      <w:r>
        <w:t xml:space="preserve">Cats may still want to scratch but can find it difficult as they age. </w:t>
      </w:r>
      <w:r w:rsidR="00DB7F36">
        <w:t>Try providing</w:t>
      </w:r>
      <w:r>
        <w:t xml:space="preserve"> a horizontal scratching post </w:t>
      </w:r>
      <w:r>
        <w:lastRenderedPageBreak/>
        <w:t>or one with a lower gradient which they may find easier. Remember to check their claws regularly.</w:t>
      </w:r>
    </w:p>
    <w:p w14:paraId="7E3CD12F" w14:textId="77777777" w:rsidR="00DB7F36" w:rsidRDefault="00DB7F36" w:rsidP="00967205">
      <w:pPr>
        <w:ind w:left="-5" w:right="1305"/>
      </w:pPr>
    </w:p>
    <w:p w14:paraId="52EE49FE" w14:textId="4B99F383" w:rsidR="00DB7076" w:rsidRDefault="00DB7076" w:rsidP="00BD7065">
      <w:pPr>
        <w:spacing w:after="357"/>
        <w:ind w:left="-5" w:right="3"/>
        <w:jc w:val="center"/>
        <w:sectPr w:rsidR="00DB7076">
          <w:pgSz w:w="5953" w:h="8391"/>
          <w:pgMar w:top="406" w:right="566" w:bottom="235" w:left="567" w:header="720" w:footer="720" w:gutter="0"/>
          <w:cols w:space="720"/>
        </w:sectPr>
      </w:pPr>
    </w:p>
    <w:p w14:paraId="23242629" w14:textId="037C6E83" w:rsidR="00DB7076" w:rsidRDefault="00DB7076" w:rsidP="00BD7065">
      <w:pPr>
        <w:spacing w:after="23" w:line="259" w:lineRule="auto"/>
        <w:ind w:left="0" w:right="0" w:firstLine="0"/>
        <w:jc w:val="center"/>
        <w:sectPr w:rsidR="00DB7076">
          <w:type w:val="continuous"/>
          <w:pgSz w:w="5953" w:h="8391"/>
          <w:pgMar w:top="1440" w:right="584" w:bottom="1440" w:left="567" w:header="720" w:footer="720" w:gutter="0"/>
          <w:cols w:num="2" w:space="225"/>
        </w:sectPr>
      </w:pPr>
    </w:p>
    <w:p w14:paraId="2F43B21B" w14:textId="09A19AD2" w:rsidR="00DB7076" w:rsidRDefault="00DB7076" w:rsidP="00BD7065">
      <w:pPr>
        <w:spacing w:after="38" w:line="270" w:lineRule="auto"/>
        <w:ind w:left="0" w:right="0" w:firstLine="0"/>
        <w:jc w:val="center"/>
      </w:pPr>
    </w:p>
    <w:sectPr w:rsidR="00DB7076">
      <w:type w:val="continuous"/>
      <w:pgSz w:w="5953" w:h="8391"/>
      <w:pgMar w:top="1440" w:right="607" w:bottom="275" w:left="1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B82"/>
    <w:multiLevelType w:val="hybridMultilevel"/>
    <w:tmpl w:val="FFFFFFFF"/>
    <w:lvl w:ilvl="0" w:tplc="C4023214">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B6FA1E88">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BA8880D2">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7CF688B2">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870C4CD0">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4CE66ED0">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AC9EC872">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38DCD354">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FECC9518">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1" w15:restartNumberingAfterBreak="0">
    <w:nsid w:val="1F9B34AF"/>
    <w:multiLevelType w:val="hybridMultilevel"/>
    <w:tmpl w:val="FFFFFFFF"/>
    <w:lvl w:ilvl="0" w:tplc="96F0F402">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88AEFBE4">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E3DCFB34">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B0FC23BA">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EB327CE6">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FE883446">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E7066AAC">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C1AEBBEE">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231C3FEE">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2" w15:restartNumberingAfterBreak="0">
    <w:nsid w:val="24296BEB"/>
    <w:multiLevelType w:val="hybridMultilevel"/>
    <w:tmpl w:val="FFFFFFFF"/>
    <w:lvl w:ilvl="0" w:tplc="CB0411D4">
      <w:start w:val="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3A6A6820">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1C0A09F0">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9866F344">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1F6028B2">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8EACE1AE">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68D2A9CE">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DA4E9888">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2BE0A8EA">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abstractNum w:abstractNumId="3" w15:restartNumberingAfterBreak="0">
    <w:nsid w:val="244F17B7"/>
    <w:multiLevelType w:val="hybridMultilevel"/>
    <w:tmpl w:val="FFFFFFFF"/>
    <w:lvl w:ilvl="0" w:tplc="049044B2">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E0248258">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FF1EEA1C">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F97EFC3A">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05DAFB58">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EDE2B7F4">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A8A43AE6">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DF3A3C76">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FECC874A">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4" w15:restartNumberingAfterBreak="0">
    <w:nsid w:val="2A107089"/>
    <w:multiLevelType w:val="hybridMultilevel"/>
    <w:tmpl w:val="FFFFFFFF"/>
    <w:lvl w:ilvl="0" w:tplc="04F46198">
      <w:start w:val="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8E6A15E6">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6C9E66D2">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2160D78E">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F29AA414">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45180A8E">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249272C2">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FFA60A58">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22CA14CC">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abstractNum w:abstractNumId="5" w15:restartNumberingAfterBreak="0">
    <w:nsid w:val="40D16286"/>
    <w:multiLevelType w:val="hybridMultilevel"/>
    <w:tmpl w:val="FFFFFFFF"/>
    <w:lvl w:ilvl="0" w:tplc="ED0800E6">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EEA25592">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21AC1530">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23747110">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0C80F386">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0166243A">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30A0CE86">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926A8BC6">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8DBE46CC">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6" w15:restartNumberingAfterBreak="0">
    <w:nsid w:val="43696765"/>
    <w:multiLevelType w:val="hybridMultilevel"/>
    <w:tmpl w:val="FFFFFFFF"/>
    <w:lvl w:ilvl="0" w:tplc="A69A10C4">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AC82918C">
      <w:start w:val="1"/>
      <w:numFmt w:val="bullet"/>
      <w:lvlText w:val="o"/>
      <w:lvlJc w:val="left"/>
      <w:pPr>
        <w:ind w:left="115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3530DED4">
      <w:start w:val="1"/>
      <w:numFmt w:val="bullet"/>
      <w:lvlText w:val="▪"/>
      <w:lvlJc w:val="left"/>
      <w:pPr>
        <w:ind w:left="187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E67471EE">
      <w:start w:val="1"/>
      <w:numFmt w:val="bullet"/>
      <w:lvlText w:val="•"/>
      <w:lvlJc w:val="left"/>
      <w:pPr>
        <w:ind w:left="259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236C3F8A">
      <w:start w:val="1"/>
      <w:numFmt w:val="bullet"/>
      <w:lvlText w:val="o"/>
      <w:lvlJc w:val="left"/>
      <w:pPr>
        <w:ind w:left="331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05502B04">
      <w:start w:val="1"/>
      <w:numFmt w:val="bullet"/>
      <w:lvlText w:val="▪"/>
      <w:lvlJc w:val="left"/>
      <w:pPr>
        <w:ind w:left="403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A68E3382">
      <w:start w:val="1"/>
      <w:numFmt w:val="bullet"/>
      <w:lvlText w:val="•"/>
      <w:lvlJc w:val="left"/>
      <w:pPr>
        <w:ind w:left="475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7FE28406">
      <w:start w:val="1"/>
      <w:numFmt w:val="bullet"/>
      <w:lvlText w:val="o"/>
      <w:lvlJc w:val="left"/>
      <w:pPr>
        <w:ind w:left="547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52EA564C">
      <w:start w:val="1"/>
      <w:numFmt w:val="bullet"/>
      <w:lvlText w:val="▪"/>
      <w:lvlJc w:val="left"/>
      <w:pPr>
        <w:ind w:left="6193"/>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7" w15:restartNumberingAfterBreak="0">
    <w:nsid w:val="5E507864"/>
    <w:multiLevelType w:val="hybridMultilevel"/>
    <w:tmpl w:val="FFFFFFFF"/>
    <w:lvl w:ilvl="0" w:tplc="F04A0A22">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0B16B74C">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72B87956">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3E800C1C">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C9F0AA74">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D2267F1E">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288A78D8">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5642A822">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AEBE434E">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8" w15:restartNumberingAfterBreak="0">
    <w:nsid w:val="5F2965B9"/>
    <w:multiLevelType w:val="hybridMultilevel"/>
    <w:tmpl w:val="FFFFFFFF"/>
    <w:lvl w:ilvl="0" w:tplc="82661968">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316458C2">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8B1C4986">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1562D7A2">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F02A447E">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1F821F70">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8402ACFC">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F104D84C">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68F27A72">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9" w15:restartNumberingAfterBreak="0">
    <w:nsid w:val="64351CCB"/>
    <w:multiLevelType w:val="hybridMultilevel"/>
    <w:tmpl w:val="FFFFFFFF"/>
    <w:lvl w:ilvl="0" w:tplc="91FE2932">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D8389416">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76227878">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F0A20748">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C2805488">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50FC273A">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394207DE">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4D2636F6">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C8ECA512">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abstractNum w:abstractNumId="10" w15:restartNumberingAfterBreak="0">
    <w:nsid w:val="77402DC7"/>
    <w:multiLevelType w:val="hybridMultilevel"/>
    <w:tmpl w:val="FFFFFFFF"/>
    <w:lvl w:ilvl="0" w:tplc="B29ED8C4">
      <w:start w:val="1"/>
      <w:numFmt w:val="bullet"/>
      <w:lvlText w:val="•"/>
      <w:lvlJc w:val="left"/>
      <w:pPr>
        <w:ind w:left="17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1" w:tplc="6A50FAB6">
      <w:start w:val="1"/>
      <w:numFmt w:val="bullet"/>
      <w:lvlText w:val="o"/>
      <w:lvlJc w:val="left"/>
      <w:pPr>
        <w:ind w:left="10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2" w:tplc="DA2C4574">
      <w:start w:val="1"/>
      <w:numFmt w:val="bullet"/>
      <w:lvlText w:val="▪"/>
      <w:lvlJc w:val="left"/>
      <w:pPr>
        <w:ind w:left="18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3" w:tplc="CB8C7498">
      <w:start w:val="1"/>
      <w:numFmt w:val="bullet"/>
      <w:lvlText w:val="•"/>
      <w:lvlJc w:val="left"/>
      <w:pPr>
        <w:ind w:left="25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4" w:tplc="83CCC2F0">
      <w:start w:val="1"/>
      <w:numFmt w:val="bullet"/>
      <w:lvlText w:val="o"/>
      <w:lvlJc w:val="left"/>
      <w:pPr>
        <w:ind w:left="324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5" w:tplc="1668FC5A">
      <w:start w:val="1"/>
      <w:numFmt w:val="bullet"/>
      <w:lvlText w:val="▪"/>
      <w:lvlJc w:val="left"/>
      <w:pPr>
        <w:ind w:left="396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6" w:tplc="BD120238">
      <w:start w:val="1"/>
      <w:numFmt w:val="bullet"/>
      <w:lvlText w:val="•"/>
      <w:lvlJc w:val="left"/>
      <w:pPr>
        <w:ind w:left="468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7" w:tplc="800A98AA">
      <w:start w:val="1"/>
      <w:numFmt w:val="bullet"/>
      <w:lvlText w:val="o"/>
      <w:lvlJc w:val="left"/>
      <w:pPr>
        <w:ind w:left="540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lvl w:ilvl="8" w:tplc="4492E1A4">
      <w:start w:val="1"/>
      <w:numFmt w:val="bullet"/>
      <w:lvlText w:val="▪"/>
      <w:lvlJc w:val="left"/>
      <w:pPr>
        <w:ind w:left="6120"/>
      </w:pPr>
      <w:rPr>
        <w:rFonts w:ascii="Calibri" w:eastAsia="Calibri" w:hAnsi="Calibri" w:cs="Calibri"/>
        <w:b/>
        <w:bCs/>
        <w:i w:val="0"/>
        <w:strike w:val="0"/>
        <w:dstrike w:val="0"/>
        <w:color w:val="6EC828"/>
        <w:sz w:val="16"/>
        <w:szCs w:val="16"/>
        <w:u w:val="none" w:color="000000"/>
        <w:bdr w:val="none" w:sz="0" w:space="0" w:color="auto"/>
        <w:shd w:val="clear" w:color="auto" w:fill="auto"/>
        <w:vertAlign w:val="baseline"/>
      </w:rPr>
    </w:lvl>
  </w:abstractNum>
  <w:num w:numId="1" w16cid:durableId="529882960">
    <w:abstractNumId w:val="0"/>
  </w:num>
  <w:num w:numId="2" w16cid:durableId="929464244">
    <w:abstractNumId w:val="7"/>
  </w:num>
  <w:num w:numId="3" w16cid:durableId="253248472">
    <w:abstractNumId w:val="9"/>
  </w:num>
  <w:num w:numId="4" w16cid:durableId="1172647635">
    <w:abstractNumId w:val="1"/>
  </w:num>
  <w:num w:numId="5" w16cid:durableId="755982837">
    <w:abstractNumId w:val="5"/>
  </w:num>
  <w:num w:numId="6" w16cid:durableId="1363633708">
    <w:abstractNumId w:val="10"/>
  </w:num>
  <w:num w:numId="7" w16cid:durableId="651251458">
    <w:abstractNumId w:val="8"/>
  </w:num>
  <w:num w:numId="8" w16cid:durableId="1919484755">
    <w:abstractNumId w:val="6"/>
  </w:num>
  <w:num w:numId="9" w16cid:durableId="802309357">
    <w:abstractNumId w:val="3"/>
  </w:num>
  <w:num w:numId="10" w16cid:durableId="852573033">
    <w:abstractNumId w:val="2"/>
  </w:num>
  <w:num w:numId="11" w16cid:durableId="108287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76"/>
    <w:rsid w:val="00075B49"/>
    <w:rsid w:val="00091420"/>
    <w:rsid w:val="000A2E5E"/>
    <w:rsid w:val="000B4533"/>
    <w:rsid w:val="000D43BD"/>
    <w:rsid w:val="000E2E15"/>
    <w:rsid w:val="001038EC"/>
    <w:rsid w:val="001151AD"/>
    <w:rsid w:val="0012133E"/>
    <w:rsid w:val="00123DCB"/>
    <w:rsid w:val="00135B63"/>
    <w:rsid w:val="001560C5"/>
    <w:rsid w:val="00161508"/>
    <w:rsid w:val="0019331D"/>
    <w:rsid w:val="001A6EC6"/>
    <w:rsid w:val="001C2204"/>
    <w:rsid w:val="00221C6F"/>
    <w:rsid w:val="002321B4"/>
    <w:rsid w:val="0024073D"/>
    <w:rsid w:val="00290E4D"/>
    <w:rsid w:val="002A47AA"/>
    <w:rsid w:val="002D4827"/>
    <w:rsid w:val="002D4C2D"/>
    <w:rsid w:val="002F273A"/>
    <w:rsid w:val="002F3FD8"/>
    <w:rsid w:val="00313B12"/>
    <w:rsid w:val="0031635B"/>
    <w:rsid w:val="003451C9"/>
    <w:rsid w:val="003626EA"/>
    <w:rsid w:val="00381602"/>
    <w:rsid w:val="003B40FA"/>
    <w:rsid w:val="003F1EEC"/>
    <w:rsid w:val="00413983"/>
    <w:rsid w:val="00421F7A"/>
    <w:rsid w:val="00450C82"/>
    <w:rsid w:val="00482474"/>
    <w:rsid w:val="004A41A2"/>
    <w:rsid w:val="004C16AB"/>
    <w:rsid w:val="004C57E1"/>
    <w:rsid w:val="004E1CB7"/>
    <w:rsid w:val="00500AC4"/>
    <w:rsid w:val="00530B6D"/>
    <w:rsid w:val="005C2F8C"/>
    <w:rsid w:val="005D144B"/>
    <w:rsid w:val="005D4441"/>
    <w:rsid w:val="005D5A85"/>
    <w:rsid w:val="005D6C7E"/>
    <w:rsid w:val="005F61B1"/>
    <w:rsid w:val="00627A03"/>
    <w:rsid w:val="00642E4F"/>
    <w:rsid w:val="00670646"/>
    <w:rsid w:val="00687B48"/>
    <w:rsid w:val="006B5CF3"/>
    <w:rsid w:val="006C6472"/>
    <w:rsid w:val="006D2D0F"/>
    <w:rsid w:val="006F1D41"/>
    <w:rsid w:val="0072706B"/>
    <w:rsid w:val="007424B5"/>
    <w:rsid w:val="00747246"/>
    <w:rsid w:val="0076136B"/>
    <w:rsid w:val="007B1DDD"/>
    <w:rsid w:val="007E6780"/>
    <w:rsid w:val="00800FC6"/>
    <w:rsid w:val="008027A7"/>
    <w:rsid w:val="0081248D"/>
    <w:rsid w:val="0082441A"/>
    <w:rsid w:val="008370FF"/>
    <w:rsid w:val="00880D57"/>
    <w:rsid w:val="00883FB1"/>
    <w:rsid w:val="008C02DD"/>
    <w:rsid w:val="008D4737"/>
    <w:rsid w:val="008D7F3A"/>
    <w:rsid w:val="009236A3"/>
    <w:rsid w:val="00925D23"/>
    <w:rsid w:val="00956CF6"/>
    <w:rsid w:val="00960E09"/>
    <w:rsid w:val="00967205"/>
    <w:rsid w:val="009C5509"/>
    <w:rsid w:val="009E0E24"/>
    <w:rsid w:val="009E5C33"/>
    <w:rsid w:val="009F6B83"/>
    <w:rsid w:val="00A20CD3"/>
    <w:rsid w:val="00A34548"/>
    <w:rsid w:val="00A54793"/>
    <w:rsid w:val="00A711D0"/>
    <w:rsid w:val="00A86D17"/>
    <w:rsid w:val="00AB54D1"/>
    <w:rsid w:val="00AC679B"/>
    <w:rsid w:val="00AD23A3"/>
    <w:rsid w:val="00AD4582"/>
    <w:rsid w:val="00B163FC"/>
    <w:rsid w:val="00B46746"/>
    <w:rsid w:val="00B853D8"/>
    <w:rsid w:val="00B910E8"/>
    <w:rsid w:val="00BA76BD"/>
    <w:rsid w:val="00BD7065"/>
    <w:rsid w:val="00BF4200"/>
    <w:rsid w:val="00BF4B70"/>
    <w:rsid w:val="00C36AA8"/>
    <w:rsid w:val="00CB6D96"/>
    <w:rsid w:val="00CC3462"/>
    <w:rsid w:val="00CD2F66"/>
    <w:rsid w:val="00D30174"/>
    <w:rsid w:val="00D46EDE"/>
    <w:rsid w:val="00D50907"/>
    <w:rsid w:val="00D51368"/>
    <w:rsid w:val="00D6409E"/>
    <w:rsid w:val="00D67AA0"/>
    <w:rsid w:val="00DA0C2B"/>
    <w:rsid w:val="00DA3745"/>
    <w:rsid w:val="00DA4884"/>
    <w:rsid w:val="00DB1D0B"/>
    <w:rsid w:val="00DB7076"/>
    <w:rsid w:val="00DB7F36"/>
    <w:rsid w:val="00DC6189"/>
    <w:rsid w:val="00DD5097"/>
    <w:rsid w:val="00E43F7D"/>
    <w:rsid w:val="00EB2CF4"/>
    <w:rsid w:val="00EE3A66"/>
    <w:rsid w:val="00F01A6E"/>
    <w:rsid w:val="00F06D17"/>
    <w:rsid w:val="00F14BBB"/>
    <w:rsid w:val="00F33A5C"/>
    <w:rsid w:val="00F33E48"/>
    <w:rsid w:val="00F45F54"/>
    <w:rsid w:val="00F54FF0"/>
    <w:rsid w:val="00F664DE"/>
    <w:rsid w:val="00F72FB3"/>
    <w:rsid w:val="00F858D7"/>
    <w:rsid w:val="00FA00B0"/>
    <w:rsid w:val="00FB013E"/>
    <w:rsid w:val="00FB263A"/>
    <w:rsid w:val="00FB43A7"/>
    <w:rsid w:val="00FD4670"/>
    <w:rsid w:val="00FF0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83577C"/>
  <w15:docId w15:val="{491411A8-9D4E-B547-9CA9-F4500CFA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5" w:lineRule="auto"/>
      <w:ind w:left="10" w:right="46" w:hanging="10"/>
    </w:pPr>
    <w:rPr>
      <w:rFonts w:ascii="Calibri" w:eastAsia="Calibri" w:hAnsi="Calibri" w:cs="Calibri"/>
      <w:color w:val="151513"/>
      <w:sz w:val="1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6EC828"/>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6EC8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6EC828"/>
      <w:sz w:val="20"/>
    </w:rPr>
  </w:style>
  <w:style w:type="character" w:customStyle="1" w:styleId="Heading1Char">
    <w:name w:val="Heading 1 Char"/>
    <w:link w:val="Heading1"/>
    <w:rPr>
      <w:rFonts w:ascii="Calibri" w:eastAsia="Calibri" w:hAnsi="Calibri" w:cs="Calibri"/>
      <w:b/>
      <w:color w:val="6EC8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tmbpaws b</dc:creator>
  <cp:keywords/>
  <dc:description/>
  <cp:lastModifiedBy>tmbpaws b</cp:lastModifiedBy>
  <cp:revision>136</cp:revision>
  <dcterms:created xsi:type="dcterms:W3CDTF">2023-03-12T20:25:00Z</dcterms:created>
  <dcterms:modified xsi:type="dcterms:W3CDTF">2023-05-06T21:23:00Z</dcterms:modified>
</cp:coreProperties>
</file>